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F36B4" w14:textId="77777777" w:rsidR="00D169BA" w:rsidRPr="00B91B93" w:rsidRDefault="00163072" w:rsidP="00A97B0E">
      <w:pPr>
        <w:pStyle w:val="NoSpacing"/>
        <w:pBdr>
          <w:top w:val="single" w:sz="8" w:space="1" w:color="auto"/>
          <w:left w:val="single" w:sz="8" w:space="4" w:color="auto"/>
          <w:bottom w:val="single" w:sz="8" w:space="1" w:color="auto"/>
          <w:right w:val="single" w:sz="8" w:space="4" w:color="auto"/>
          <w:between w:val="single" w:sz="4" w:space="1" w:color="auto"/>
          <w:bar w:val="single" w:sz="4" w:color="auto"/>
        </w:pBdr>
        <w:jc w:val="center"/>
        <w:rPr>
          <w:b/>
          <w:sz w:val="28"/>
          <w:szCs w:val="28"/>
        </w:rPr>
      </w:pPr>
      <w:r w:rsidRPr="00B91B93">
        <w:rPr>
          <w:b/>
          <w:sz w:val="28"/>
          <w:szCs w:val="28"/>
        </w:rPr>
        <w:t>Town of Chelsea Zoning Permit Application Instructions</w:t>
      </w:r>
    </w:p>
    <w:p w14:paraId="6D827C77" w14:textId="77777777" w:rsidR="00163072" w:rsidRDefault="00163072" w:rsidP="00163072">
      <w:pPr>
        <w:pStyle w:val="NoSpacing"/>
      </w:pPr>
    </w:p>
    <w:p w14:paraId="41EDE2B5" w14:textId="795B98C5" w:rsidR="00163072" w:rsidRDefault="00A97B0E" w:rsidP="00163072">
      <w:pPr>
        <w:pStyle w:val="NoSpacing"/>
      </w:pPr>
      <w:r>
        <w:t>P</w:t>
      </w:r>
      <w:r w:rsidR="00163072">
        <w:t>roperty owners in Chelsea should be aw</w:t>
      </w:r>
      <w:r w:rsidR="00883498">
        <w:t>are that</w:t>
      </w:r>
      <w:r w:rsidR="00163072">
        <w:t xml:space="preserve"> zoning permits must be obtained before </w:t>
      </w:r>
      <w:r w:rsidR="00883498">
        <w:t xml:space="preserve">most </w:t>
      </w:r>
      <w:r w:rsidR="00163072">
        <w:t xml:space="preserve">changes can be made to their property. Some permits </w:t>
      </w:r>
      <w:r w:rsidR="008C2C89">
        <w:t>may</w:t>
      </w:r>
      <w:r w:rsidR="00163072">
        <w:t xml:space="preserve"> be issued by the Administrative Officer (Zoning Administrator) and some</w:t>
      </w:r>
      <w:r w:rsidR="008C2C89">
        <w:t xml:space="preserve"> applications</w:t>
      </w:r>
      <w:r w:rsidR="00163072">
        <w:t xml:space="preserve"> must complete a second step with a hearing before the Development Review Board</w:t>
      </w:r>
      <w:r w:rsidR="00883498">
        <w:t xml:space="preserve"> (DRB)</w:t>
      </w:r>
      <w:r w:rsidR="00163072">
        <w:t>.</w:t>
      </w:r>
    </w:p>
    <w:p w14:paraId="5E1F0ECC" w14:textId="77777777" w:rsidR="00163072" w:rsidRDefault="00163072" w:rsidP="00163072">
      <w:pPr>
        <w:pStyle w:val="NoSpacing"/>
      </w:pPr>
    </w:p>
    <w:p w14:paraId="6887882A" w14:textId="77777777" w:rsidR="00163072" w:rsidRDefault="00163072" w:rsidP="00163072">
      <w:pPr>
        <w:pStyle w:val="NoSpacing"/>
      </w:pPr>
      <w:r>
        <w:t>If physical changes are to be made entirely within the buildings/structures, no permits are required. If the changes affect the outside of buildings/structures, such as the building’s footprint, additions, signs or other buildings erected, a permit is required. Also, if the property is to have a new use a conditional use permit is required, such as to change a residential dwelling into a business.</w:t>
      </w:r>
    </w:p>
    <w:p w14:paraId="327FAE37" w14:textId="77777777" w:rsidR="00163072" w:rsidRDefault="00163072" w:rsidP="00163072">
      <w:pPr>
        <w:pStyle w:val="NoSpacing"/>
      </w:pPr>
    </w:p>
    <w:p w14:paraId="674B5097" w14:textId="30141531" w:rsidR="00163072" w:rsidRDefault="00163072" w:rsidP="00163072">
      <w:pPr>
        <w:pStyle w:val="NoSpacing"/>
      </w:pPr>
      <w:r>
        <w:t xml:space="preserve">Any exterior changes, additions or signs </w:t>
      </w:r>
      <w:r w:rsidR="008C2C89">
        <w:t>require a</w:t>
      </w:r>
      <w:r>
        <w:t xml:space="preserve"> permit </w:t>
      </w:r>
      <w:r w:rsidR="008C2C89">
        <w:t xml:space="preserve">from </w:t>
      </w:r>
      <w:r>
        <w:t>the Zoning Administrator.</w:t>
      </w:r>
      <w:r w:rsidR="008C2C89">
        <w:t xml:space="preserve">  </w:t>
      </w:r>
    </w:p>
    <w:p w14:paraId="4F5F9E2D" w14:textId="77777777" w:rsidR="00163072" w:rsidRDefault="00163072" w:rsidP="00163072">
      <w:pPr>
        <w:pStyle w:val="NoSpacing"/>
      </w:pPr>
    </w:p>
    <w:p w14:paraId="2243FEB7" w14:textId="1B787BB3" w:rsidR="00163072" w:rsidRDefault="00163072" w:rsidP="00163072">
      <w:pPr>
        <w:pStyle w:val="NoSpacing"/>
      </w:pPr>
      <w:r>
        <w:t xml:space="preserve">Forms </w:t>
      </w:r>
      <w:r w:rsidR="002F4281">
        <w:t xml:space="preserve">are available from the </w:t>
      </w:r>
      <w:r w:rsidR="0090356D">
        <w:t>Town Clerk</w:t>
      </w:r>
      <w:r w:rsidR="008C2C89">
        <w:t>’s Office</w:t>
      </w:r>
      <w:r w:rsidR="0090356D">
        <w:t xml:space="preserve"> (open </w:t>
      </w:r>
      <w:r w:rsidR="008B1E78">
        <w:t xml:space="preserve">Monday, </w:t>
      </w:r>
      <w:r w:rsidR="0090356D">
        <w:t>Tuesday and Thursday</w:t>
      </w:r>
      <w:r w:rsidR="00F212B7">
        <w:t>)</w:t>
      </w:r>
      <w:r w:rsidR="00593833">
        <w:t xml:space="preserve"> </w:t>
      </w:r>
      <w:r w:rsidR="002F4281">
        <w:t xml:space="preserve">or online at </w:t>
      </w:r>
      <w:hyperlink r:id="rId5" w:history="1">
        <w:r w:rsidR="002F4281" w:rsidRPr="004C7739">
          <w:rPr>
            <w:rStyle w:val="Hyperlink"/>
          </w:rPr>
          <w:t>www.chelseavt.org</w:t>
        </w:r>
      </w:hyperlink>
      <w:r w:rsidR="002F4281">
        <w:t>.</w:t>
      </w:r>
      <w:r w:rsidR="005707FC">
        <w:t xml:space="preserve"> Zoning By-laws are on the website. </w:t>
      </w:r>
    </w:p>
    <w:p w14:paraId="258F6835" w14:textId="77777777" w:rsidR="002F4281" w:rsidRDefault="002F4281" w:rsidP="00163072">
      <w:pPr>
        <w:pStyle w:val="NoSpacing"/>
      </w:pPr>
    </w:p>
    <w:p w14:paraId="099D75CD" w14:textId="77777777" w:rsidR="002F4281" w:rsidRPr="00B03F6F" w:rsidRDefault="002F4281" w:rsidP="00163072">
      <w:pPr>
        <w:pStyle w:val="NoSpacing"/>
        <w:rPr>
          <w:b/>
        </w:rPr>
      </w:pPr>
      <w:r w:rsidRPr="002F4281">
        <w:rPr>
          <w:b/>
          <w:u w:val="single"/>
        </w:rPr>
        <w:t>Permit Application Tips</w:t>
      </w:r>
      <w:r w:rsidRPr="002F4281">
        <w:rPr>
          <w:b/>
        </w:rPr>
        <w:t>:</w:t>
      </w:r>
    </w:p>
    <w:p w14:paraId="78BCE3F4" w14:textId="77777777" w:rsidR="002F4281" w:rsidRDefault="002F4281" w:rsidP="002F4281">
      <w:pPr>
        <w:pStyle w:val="NoSpacing"/>
        <w:numPr>
          <w:ilvl w:val="0"/>
          <w:numId w:val="1"/>
        </w:numPr>
      </w:pPr>
      <w:r>
        <w:t>Please read instructions carefully and complete applications correctly to avoid delays in having the application processed.</w:t>
      </w:r>
    </w:p>
    <w:p w14:paraId="01820779" w14:textId="77777777" w:rsidR="002F4281" w:rsidRDefault="002F4281" w:rsidP="002F4281">
      <w:pPr>
        <w:pStyle w:val="NoSpacing"/>
        <w:numPr>
          <w:ilvl w:val="0"/>
          <w:numId w:val="1"/>
        </w:numPr>
      </w:pPr>
      <w:r>
        <w:t>Feel free to include additional drawings, maps and letters describing the project.</w:t>
      </w:r>
    </w:p>
    <w:p w14:paraId="74655BEF" w14:textId="77777777" w:rsidR="002F4281" w:rsidRDefault="002F4281" w:rsidP="002F4281">
      <w:pPr>
        <w:pStyle w:val="NoSpacing"/>
        <w:numPr>
          <w:ilvl w:val="0"/>
          <w:numId w:val="1"/>
        </w:numPr>
      </w:pPr>
      <w:r>
        <w:t>All measurements need to be filled in accurately on the application. They may be verified by the Zoning Administrator before acting on the application.</w:t>
      </w:r>
    </w:p>
    <w:p w14:paraId="6F84DBC1" w14:textId="77777777" w:rsidR="002F4281" w:rsidRDefault="002F4281" w:rsidP="002F4281">
      <w:pPr>
        <w:pStyle w:val="NoSpacing"/>
        <w:numPr>
          <w:ilvl w:val="0"/>
          <w:numId w:val="1"/>
        </w:numPr>
      </w:pPr>
      <w:r>
        <w:t>Mail the application to the attention of the Zoning Administrator, Town of Chelsea, PO Box 266, Chelsea, VT 05038 or drop off at the Town Clerk’s office.</w:t>
      </w:r>
    </w:p>
    <w:p w14:paraId="56EF7120" w14:textId="11CA6E4D" w:rsidR="002F4281" w:rsidRDefault="001E686B" w:rsidP="002F4281">
      <w:pPr>
        <w:pStyle w:val="NoSpacing"/>
        <w:numPr>
          <w:ilvl w:val="0"/>
          <w:numId w:val="1"/>
        </w:numPr>
      </w:pPr>
      <w:r>
        <w:t>The permit will be acted upon by the Zoning Administrator within 30 days. If approved, a 15</w:t>
      </w:r>
      <w:r w:rsidR="00AC7F3D">
        <w:t xml:space="preserve"> </w:t>
      </w:r>
      <w:r>
        <w:t xml:space="preserve"> day appeal period must pass before the project </w:t>
      </w:r>
      <w:r w:rsidR="00AC7F3D">
        <w:t xml:space="preserve">may commence. </w:t>
      </w:r>
    </w:p>
    <w:p w14:paraId="25062027" w14:textId="1DF63FD0" w:rsidR="00AC7F3D" w:rsidRDefault="00AC7F3D" w:rsidP="002F4281">
      <w:pPr>
        <w:pStyle w:val="NoSpacing"/>
        <w:numPr>
          <w:ilvl w:val="0"/>
          <w:numId w:val="1"/>
        </w:numPr>
      </w:pPr>
      <w:r>
        <w:t>Make checks payable to the Town of Chelsea. Application and fees are required prior to commencing a project. Applications filed after commencing a project will be: Zoning $160 and DRB App $200.00.</w:t>
      </w:r>
    </w:p>
    <w:p w14:paraId="3AD3B5C3" w14:textId="77777777" w:rsidR="00571CF7" w:rsidRDefault="00571CF7" w:rsidP="00571CF7">
      <w:pPr>
        <w:pStyle w:val="NoSpacing"/>
      </w:pPr>
    </w:p>
    <w:p w14:paraId="66F0CB36" w14:textId="77777777" w:rsidR="00571CF7" w:rsidRPr="00B03F6F" w:rsidRDefault="00571CF7" w:rsidP="00571CF7">
      <w:pPr>
        <w:pStyle w:val="NoSpacing"/>
        <w:rPr>
          <w:b/>
        </w:rPr>
      </w:pPr>
      <w:r w:rsidRPr="00B03F6F">
        <w:rPr>
          <w:b/>
          <w:u w:val="single"/>
        </w:rPr>
        <w:t>Development Review Board Review</w:t>
      </w:r>
      <w:r w:rsidRPr="00B03F6F">
        <w:rPr>
          <w:b/>
        </w:rPr>
        <w:t>:</w:t>
      </w:r>
    </w:p>
    <w:p w14:paraId="3EB0BA7F" w14:textId="77777777" w:rsidR="00571CF7" w:rsidRDefault="00B03F6F" w:rsidP="00B03F6F">
      <w:pPr>
        <w:pStyle w:val="NoSpacing"/>
        <w:numPr>
          <w:ilvl w:val="0"/>
          <w:numId w:val="3"/>
        </w:numPr>
      </w:pPr>
      <w:r>
        <w:t>DRB review is required for many types of projects. After filing your zoning permit application, the Zoning Administrator will inform you if DRB review is required and provide a second application form.</w:t>
      </w:r>
    </w:p>
    <w:p w14:paraId="1CEF78D9" w14:textId="77777777" w:rsidR="00B03F6F" w:rsidRDefault="00AA3CFF" w:rsidP="00B03F6F">
      <w:pPr>
        <w:pStyle w:val="NoSpacing"/>
        <w:numPr>
          <w:ilvl w:val="0"/>
          <w:numId w:val="3"/>
        </w:numPr>
      </w:pPr>
      <w:r>
        <w:t>A</w:t>
      </w:r>
      <w:r w:rsidR="00B03F6F">
        <w:t>pplication to the DRB</w:t>
      </w:r>
      <w:r>
        <w:t xml:space="preserve"> will require providing more detailed drawings and include (as appropriate) dimensions, elevations, landscaping</w:t>
      </w:r>
      <w:r w:rsidR="001A18A5">
        <w:t>,</w:t>
      </w:r>
      <w:r>
        <w:t xml:space="preserve"> traffic circulation, d</w:t>
      </w:r>
      <w:r w:rsidR="00A97B0E">
        <w:t>rawings of signs and exterior of</w:t>
      </w:r>
      <w:r>
        <w:t xml:space="preserve"> buildings, and other requested information. Photographs may also be useful.</w:t>
      </w:r>
    </w:p>
    <w:p w14:paraId="29FBE716" w14:textId="77777777" w:rsidR="00AA3CFF" w:rsidRDefault="00742D22" w:rsidP="00B03F6F">
      <w:pPr>
        <w:pStyle w:val="NoSpacing"/>
        <w:numPr>
          <w:ilvl w:val="0"/>
          <w:numId w:val="3"/>
        </w:numPr>
      </w:pPr>
      <w:r>
        <w:t>Include a letter with a more detailed descrip</w:t>
      </w:r>
      <w:r w:rsidR="001A18A5">
        <w:t>tion of the project or change in</w:t>
      </w:r>
      <w:r>
        <w:t xml:space="preserve"> property use.</w:t>
      </w:r>
    </w:p>
    <w:p w14:paraId="3FDD110E" w14:textId="77777777" w:rsidR="00742D22" w:rsidRDefault="00742D22" w:rsidP="00B03F6F">
      <w:pPr>
        <w:pStyle w:val="NoSpacing"/>
        <w:numPr>
          <w:ilvl w:val="0"/>
          <w:numId w:val="3"/>
        </w:numPr>
      </w:pPr>
      <w:r>
        <w:t>The DRB will schedule a hearing on the application within 30 days. The public hearing will be followed by a deliberation that will be completed in no more than 45 days. If approved, there is a 30 day appeal period after approval before the project can be started.</w:t>
      </w:r>
    </w:p>
    <w:p w14:paraId="1EE42CAA" w14:textId="77777777" w:rsidR="00742D22" w:rsidRDefault="00742D22" w:rsidP="00742D22">
      <w:pPr>
        <w:pStyle w:val="NoSpacing"/>
      </w:pPr>
    </w:p>
    <w:p w14:paraId="329242C9" w14:textId="7AE271FB" w:rsidR="00742D22" w:rsidRDefault="00742D22" w:rsidP="00742D22">
      <w:pPr>
        <w:pStyle w:val="NoSpacing"/>
      </w:pPr>
      <w:r>
        <w:t>Please take into consideration the time</w:t>
      </w:r>
      <w:r w:rsidR="008C2C89">
        <w:t>-</w:t>
      </w:r>
      <w:r>
        <w:t xml:space="preserve"> line for the zoning process. The DRB meets once to twice a month and all hearings must be warned a minimum of 15 days in advance, so from the time of submissio</w:t>
      </w:r>
      <w:r w:rsidR="001A18A5">
        <w:t xml:space="preserve">n to the DRB a permit must </w:t>
      </w:r>
      <w:r>
        <w:t>typically</w:t>
      </w:r>
      <w:r w:rsidR="001A18A5">
        <w:t xml:space="preserve"> wait</w:t>
      </w:r>
      <w:r>
        <w:t xml:space="preserve"> 3 to 4 weeks to be heard. If continuances are needed for site visits or for the applicant to provide the DRB with needed information, the process can be longer. Once the DRB renders a decision, if it is appeal</w:t>
      </w:r>
      <w:r w:rsidR="001A18A5">
        <w:t>ed</w:t>
      </w:r>
      <w:r>
        <w:t>, the process will be as lengthy as the subsequent legal proceedings take. Plan accordingly when applying for zoning permits.</w:t>
      </w:r>
    </w:p>
    <w:p w14:paraId="3018E85F" w14:textId="77777777" w:rsidR="002F4281" w:rsidRDefault="002F4281" w:rsidP="00163072">
      <w:pPr>
        <w:pStyle w:val="NoSpacing"/>
      </w:pPr>
    </w:p>
    <w:p w14:paraId="469745B3" w14:textId="0424D446" w:rsidR="00B91B93" w:rsidRDefault="00B91B93" w:rsidP="00A97B0E">
      <w:pPr>
        <w:pStyle w:val="NoSpacing"/>
        <w:pBdr>
          <w:top w:val="single" w:sz="8" w:space="1" w:color="auto"/>
          <w:left w:val="single" w:sz="8" w:space="4" w:color="auto"/>
          <w:bottom w:val="single" w:sz="8" w:space="1" w:color="auto"/>
          <w:right w:val="single" w:sz="8" w:space="4" w:color="auto"/>
        </w:pBdr>
      </w:pPr>
      <w:r>
        <w:t xml:space="preserve">Questions? Feel free to contact </w:t>
      </w:r>
      <w:r w:rsidR="003204DB">
        <w:t>Interim Zoning Officer, Tierney Farago, 802-625-2023</w:t>
      </w:r>
      <w:r w:rsidR="00796EB5">
        <w:t xml:space="preserve"> Office</w:t>
      </w:r>
      <w:r w:rsidR="0090356D">
        <w:t xml:space="preserve"> </w:t>
      </w:r>
      <w:r>
        <w:t xml:space="preserve">or by email at </w:t>
      </w:r>
      <w:r w:rsidR="0090356D">
        <w:t>za@cheseavt.us</w:t>
      </w:r>
      <w:r>
        <w:t>. If</w:t>
      </w:r>
      <w:r w:rsidR="00304E7F">
        <w:t xml:space="preserve"> the ZA is not</w:t>
      </w:r>
      <w:r>
        <w:t xml:space="preserve"> available, leave a message and </w:t>
      </w:r>
      <w:r w:rsidR="00304E7F">
        <w:t>you will receive a call back</w:t>
      </w:r>
      <w:r>
        <w:t>.</w:t>
      </w:r>
      <w:r w:rsidR="00796EB5">
        <w:t xml:space="preserve"> Office hours by appointment.</w:t>
      </w:r>
    </w:p>
    <w:p w14:paraId="3459BEEB" w14:textId="77777777" w:rsidR="002F4281" w:rsidRDefault="002F4281" w:rsidP="00163072">
      <w:pPr>
        <w:pStyle w:val="NoSpacing"/>
      </w:pPr>
    </w:p>
    <w:sectPr w:rsidR="002F4281" w:rsidSect="00883498">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63BE0"/>
    <w:multiLevelType w:val="hybridMultilevel"/>
    <w:tmpl w:val="8A2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251EA"/>
    <w:multiLevelType w:val="hybridMultilevel"/>
    <w:tmpl w:val="745C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573A0"/>
    <w:multiLevelType w:val="hybridMultilevel"/>
    <w:tmpl w:val="039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43802">
    <w:abstractNumId w:val="1"/>
  </w:num>
  <w:num w:numId="2" w16cid:durableId="234243284">
    <w:abstractNumId w:val="0"/>
  </w:num>
  <w:num w:numId="3" w16cid:durableId="730234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72"/>
    <w:rsid w:val="00163072"/>
    <w:rsid w:val="0019000E"/>
    <w:rsid w:val="00195A50"/>
    <w:rsid w:val="001A18A5"/>
    <w:rsid w:val="001E686B"/>
    <w:rsid w:val="002F4281"/>
    <w:rsid w:val="00304E7F"/>
    <w:rsid w:val="003204DB"/>
    <w:rsid w:val="0051294F"/>
    <w:rsid w:val="005707FC"/>
    <w:rsid w:val="00571CF7"/>
    <w:rsid w:val="00593833"/>
    <w:rsid w:val="005A1A14"/>
    <w:rsid w:val="006F01C1"/>
    <w:rsid w:val="00707C7A"/>
    <w:rsid w:val="007116B3"/>
    <w:rsid w:val="00742D22"/>
    <w:rsid w:val="0078073C"/>
    <w:rsid w:val="00796EB5"/>
    <w:rsid w:val="0086278C"/>
    <w:rsid w:val="00883498"/>
    <w:rsid w:val="00892917"/>
    <w:rsid w:val="008B1E78"/>
    <w:rsid w:val="008C2C89"/>
    <w:rsid w:val="0090356D"/>
    <w:rsid w:val="00A57C87"/>
    <w:rsid w:val="00A76C96"/>
    <w:rsid w:val="00A97B0E"/>
    <w:rsid w:val="00AA3CFF"/>
    <w:rsid w:val="00AC7F3D"/>
    <w:rsid w:val="00B03F6F"/>
    <w:rsid w:val="00B91B93"/>
    <w:rsid w:val="00BC7FD9"/>
    <w:rsid w:val="00BD5ED4"/>
    <w:rsid w:val="00CE569A"/>
    <w:rsid w:val="00D169BA"/>
    <w:rsid w:val="00E17B52"/>
    <w:rsid w:val="00E478DE"/>
    <w:rsid w:val="00E857D7"/>
    <w:rsid w:val="00F2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50A6"/>
  <w15:docId w15:val="{B334302B-B211-4C5F-B45F-11C751A5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7F3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072"/>
    <w:pPr>
      <w:spacing w:after="0" w:line="240" w:lineRule="auto"/>
    </w:pPr>
  </w:style>
  <w:style w:type="character" w:styleId="Hyperlink">
    <w:name w:val="Hyperlink"/>
    <w:basedOn w:val="DefaultParagraphFont"/>
    <w:uiPriority w:val="99"/>
    <w:unhideWhenUsed/>
    <w:rsid w:val="002F4281"/>
    <w:rPr>
      <w:color w:val="0000FF" w:themeColor="hyperlink"/>
      <w:u w:val="single"/>
    </w:rPr>
  </w:style>
  <w:style w:type="character" w:styleId="CommentReference">
    <w:name w:val="annotation reference"/>
    <w:basedOn w:val="DefaultParagraphFont"/>
    <w:uiPriority w:val="99"/>
    <w:semiHidden/>
    <w:unhideWhenUsed/>
    <w:rsid w:val="00AC7F3D"/>
    <w:rPr>
      <w:sz w:val="16"/>
      <w:szCs w:val="16"/>
    </w:rPr>
  </w:style>
  <w:style w:type="paragraph" w:styleId="CommentText">
    <w:name w:val="annotation text"/>
    <w:basedOn w:val="Normal"/>
    <w:link w:val="CommentTextChar"/>
    <w:uiPriority w:val="99"/>
    <w:semiHidden/>
    <w:unhideWhenUsed/>
    <w:rsid w:val="00AC7F3D"/>
    <w:rPr>
      <w:sz w:val="20"/>
      <w:szCs w:val="20"/>
    </w:rPr>
  </w:style>
  <w:style w:type="character" w:customStyle="1" w:styleId="CommentTextChar">
    <w:name w:val="Comment Text Char"/>
    <w:basedOn w:val="DefaultParagraphFont"/>
    <w:link w:val="CommentText"/>
    <w:uiPriority w:val="99"/>
    <w:semiHidden/>
    <w:rsid w:val="00AC7F3D"/>
    <w:rPr>
      <w:sz w:val="20"/>
      <w:szCs w:val="20"/>
    </w:rPr>
  </w:style>
  <w:style w:type="paragraph" w:styleId="CommentSubject">
    <w:name w:val="annotation subject"/>
    <w:basedOn w:val="CommentText"/>
    <w:next w:val="CommentText"/>
    <w:link w:val="CommentSubjectChar"/>
    <w:uiPriority w:val="99"/>
    <w:semiHidden/>
    <w:unhideWhenUsed/>
    <w:rsid w:val="00AC7F3D"/>
    <w:rPr>
      <w:b/>
      <w:bCs/>
    </w:rPr>
  </w:style>
  <w:style w:type="character" w:customStyle="1" w:styleId="CommentSubjectChar">
    <w:name w:val="Comment Subject Char"/>
    <w:basedOn w:val="CommentTextChar"/>
    <w:link w:val="CommentSubject"/>
    <w:uiPriority w:val="99"/>
    <w:semiHidden/>
    <w:rsid w:val="00AC7F3D"/>
    <w:rPr>
      <w:b/>
      <w:bCs/>
      <w:sz w:val="20"/>
      <w:szCs w:val="20"/>
    </w:rPr>
  </w:style>
  <w:style w:type="paragraph" w:styleId="Revision">
    <w:name w:val="Revision"/>
    <w:hidden/>
    <w:uiPriority w:val="99"/>
    <w:semiHidden/>
    <w:rsid w:val="00F21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lseav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Preston Bristow</dc:creator>
  <cp:lastModifiedBy>Karen Lathrop</cp:lastModifiedBy>
  <cp:revision>2</cp:revision>
  <cp:lastPrinted>2022-04-28T19:21:00Z</cp:lastPrinted>
  <dcterms:created xsi:type="dcterms:W3CDTF">2025-01-07T19:15:00Z</dcterms:created>
  <dcterms:modified xsi:type="dcterms:W3CDTF">2025-01-07T19:15:00Z</dcterms:modified>
</cp:coreProperties>
</file>